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E65" w:rsidRDefault="00267E65">
      <w:pPr>
        <w:pStyle w:val="ConsPlusNormal"/>
        <w:outlineLvl w:val="0"/>
      </w:pPr>
      <w:r>
        <w:t>Зарегистрировано в Минюсте России 25 сентября 2019 г. N 56062</w:t>
      </w:r>
    </w:p>
    <w:p w:rsidR="00267E65" w:rsidRDefault="00267E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Title"/>
        <w:jc w:val="center"/>
      </w:pPr>
      <w:r>
        <w:t>МИНИСТЕРСТВО ФИНАНСОВ РОССИЙСКОЙ ФЕДЕРАЦИИ</w:t>
      </w:r>
    </w:p>
    <w:p w:rsidR="00267E65" w:rsidRDefault="00267E65">
      <w:pPr>
        <w:pStyle w:val="ConsPlusTitle"/>
        <w:jc w:val="center"/>
      </w:pPr>
    </w:p>
    <w:p w:rsidR="00267E65" w:rsidRDefault="00267E65">
      <w:pPr>
        <w:pStyle w:val="ConsPlusTitle"/>
        <w:jc w:val="center"/>
      </w:pPr>
      <w:r>
        <w:t>ФЕДЕРАЛЬНОЕ КАЗНАЧЕЙСТВО</w:t>
      </w:r>
    </w:p>
    <w:p w:rsidR="00267E65" w:rsidRDefault="00267E65">
      <w:pPr>
        <w:pStyle w:val="ConsPlusTitle"/>
        <w:jc w:val="center"/>
      </w:pPr>
    </w:p>
    <w:p w:rsidR="00267E65" w:rsidRDefault="00267E65">
      <w:pPr>
        <w:pStyle w:val="ConsPlusTitle"/>
        <w:jc w:val="center"/>
      </w:pPr>
      <w:r>
        <w:t>ПРИКАЗ</w:t>
      </w:r>
    </w:p>
    <w:p w:rsidR="00267E65" w:rsidRDefault="00267E65">
      <w:pPr>
        <w:pStyle w:val="ConsPlusTitle"/>
        <w:jc w:val="center"/>
      </w:pPr>
      <w:r>
        <w:t>от 28 августа 2019 г. N 26н</w:t>
      </w:r>
    </w:p>
    <w:p w:rsidR="00267E65" w:rsidRDefault="00267E65">
      <w:pPr>
        <w:pStyle w:val="ConsPlusTitle"/>
        <w:jc w:val="center"/>
      </w:pPr>
    </w:p>
    <w:p w:rsidR="00267E65" w:rsidRDefault="00267E65">
      <w:pPr>
        <w:pStyle w:val="ConsPlusTitle"/>
        <w:jc w:val="center"/>
      </w:pPr>
      <w:r>
        <w:t>ОБ УТВЕРЖДЕНИИ ПОРЯДКА</w:t>
      </w:r>
    </w:p>
    <w:p w:rsidR="00267E65" w:rsidRDefault="00267E65">
      <w:pPr>
        <w:pStyle w:val="ConsPlusTitle"/>
        <w:jc w:val="center"/>
      </w:pPr>
      <w:r>
        <w:t>УВЕДОМЛЕНИЯ РАБОТОДАТЕЛЯ РАБОТНИКАМИ</w:t>
      </w:r>
    </w:p>
    <w:p w:rsidR="00267E65" w:rsidRDefault="00267E65">
      <w:pPr>
        <w:pStyle w:val="ConsPlusTitle"/>
        <w:jc w:val="center"/>
      </w:pPr>
      <w:r>
        <w:t>ФЕДЕРАЛЬНОГО КАЗЕННОГО УЧРЕЖДЕНИЯ "ЦЕНТР ПО ОБЕСПЕЧЕНИЮ</w:t>
      </w:r>
    </w:p>
    <w:p w:rsidR="00267E65" w:rsidRDefault="00267E65">
      <w:pPr>
        <w:pStyle w:val="ConsPlusTitle"/>
        <w:jc w:val="center"/>
      </w:pPr>
      <w:r>
        <w:t>ДЕЯТЕЛЬНОСТИ КАЗНАЧЕЙСТВА РОССИИ" О ВОЗНИКНОВЕНИИ ЛИЧНОЙ</w:t>
      </w:r>
    </w:p>
    <w:p w:rsidR="00267E65" w:rsidRDefault="00267E65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267E65" w:rsidRDefault="00267E65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267E65" w:rsidRDefault="00267E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7E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E65" w:rsidRDefault="00267E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E65" w:rsidRDefault="00267E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7E65" w:rsidRDefault="00267E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7E65" w:rsidRDefault="00267E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Казначейства России от 27.11.2023 N 25н)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E65" w:rsidRDefault="00267E65">
            <w:pPr>
              <w:pStyle w:val="ConsPlusNormal"/>
            </w:pPr>
          </w:p>
        </w:tc>
      </w:tr>
    </w:tbl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статьей 11.1</w:t>
        </w:r>
      </w:hyperlink>
      <w:r>
        <w:t xml:space="preserve"> Федерального закона от 25 декабря 2008 г. N 273-ФЗ "О противодействии коррупции" (Собрание законодательства Российской Федерации, 2008, N 52, ст. 6228; 2011, N 48, ст. 6730; 2012, N 50, ст. 6954; 2015, N 41, ст. 5639; 2016, N 27, ст. 4169; 2018, N 24, ст. 3400) и </w:t>
      </w:r>
      <w:hyperlink r:id="rId6">
        <w:r>
          <w:rPr>
            <w:color w:val="0000FF"/>
          </w:rPr>
          <w:t>абзацем пятым подпункта "в" пункта 1</w:t>
        </w:r>
      </w:hyperlink>
      <w:r>
        <w:t xml:space="preserve"> постановления Правительства Российской Федерации от 5 июля 2013 г. N 568 "О распространении на отдельные категории граждан ограничений, запретов и обязанностей, установленных Федеральным законом "О противодействии коррупции" и другими федеральными законами в целях противодействия коррупции" (Собрание законодательства Российской Федерации, 2013, N 28, ст. 3833; 2016, N 27, ст. 4494; 2017, N 8, ст. 1253), а также в целях повышения эффективности мер по предотвращению и урегулированию конфликта интересов, приказываю: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44">
        <w:r>
          <w:rPr>
            <w:color w:val="0000FF"/>
          </w:rPr>
          <w:t>Порядок</w:t>
        </w:r>
      </w:hyperlink>
      <w:r>
        <w:t xml:space="preserve"> уведомления работодателя работниками федерального казенного учреждения "Центр по обеспечению деятельности Казначейства России"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>
        <w:r>
          <w:rPr>
            <w:color w:val="0000FF"/>
          </w:rPr>
          <w:t>приказ</w:t>
        </w:r>
      </w:hyperlink>
      <w:r>
        <w:t xml:space="preserve"> Федерального казначейства от 2 октября 2015 г. N 17н "Об утверждении Порядка уведомления работодателя (его представителя) работниками федерального казенного учреждения "Центр по обеспечению деятельности Казначейства России" о возникновении личной заинтересованности, которая приводит или может привести к конфликту интересов" (зарегистрирован Министерством юстиции Российской Федерации 3 ноября 2015 г., регистрационный номер 39595).</w:t>
      </w: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jc w:val="right"/>
      </w:pPr>
      <w:r>
        <w:t>Руководитель</w:t>
      </w:r>
    </w:p>
    <w:p w:rsidR="00267E65" w:rsidRDefault="00267E65">
      <w:pPr>
        <w:pStyle w:val="ConsPlusNormal"/>
        <w:jc w:val="right"/>
      </w:pPr>
      <w:r>
        <w:t>Р.Е.АРТЮХИН</w:t>
      </w: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jc w:val="right"/>
      </w:pPr>
      <w:r>
        <w:t>Согласовано</w:t>
      </w:r>
    </w:p>
    <w:p w:rsidR="00267E65" w:rsidRDefault="00267E65">
      <w:pPr>
        <w:pStyle w:val="ConsPlusNormal"/>
        <w:jc w:val="right"/>
      </w:pPr>
      <w:r>
        <w:t>Первый заместитель</w:t>
      </w:r>
    </w:p>
    <w:p w:rsidR="00267E65" w:rsidRDefault="00267E65">
      <w:pPr>
        <w:pStyle w:val="ConsPlusNormal"/>
        <w:jc w:val="right"/>
      </w:pPr>
      <w:r>
        <w:t>Председателя Правительства</w:t>
      </w:r>
    </w:p>
    <w:p w:rsidR="00267E65" w:rsidRDefault="00267E65">
      <w:pPr>
        <w:pStyle w:val="ConsPlusNormal"/>
        <w:jc w:val="right"/>
      </w:pPr>
      <w:r>
        <w:t>Российской Федерации -</w:t>
      </w:r>
    </w:p>
    <w:p w:rsidR="00267E65" w:rsidRDefault="00267E65">
      <w:pPr>
        <w:pStyle w:val="ConsPlusNormal"/>
        <w:jc w:val="right"/>
      </w:pPr>
      <w:r>
        <w:t>Министр финансов</w:t>
      </w:r>
    </w:p>
    <w:p w:rsidR="00267E65" w:rsidRDefault="00267E65">
      <w:pPr>
        <w:pStyle w:val="ConsPlusNormal"/>
        <w:jc w:val="right"/>
      </w:pPr>
      <w:r>
        <w:t>Российской Федерации</w:t>
      </w:r>
    </w:p>
    <w:p w:rsidR="00267E65" w:rsidRDefault="00267E65">
      <w:pPr>
        <w:pStyle w:val="ConsPlusNormal"/>
        <w:jc w:val="right"/>
      </w:pPr>
      <w:r>
        <w:t>А.Г.СИЛУАНОВ</w:t>
      </w:r>
    </w:p>
    <w:p w:rsidR="00267E65" w:rsidRDefault="00267E65">
      <w:pPr>
        <w:pStyle w:val="ConsPlusNormal"/>
        <w:jc w:val="right"/>
      </w:pPr>
      <w:r>
        <w:t>26.08.2019</w:t>
      </w:r>
    </w:p>
    <w:p w:rsidR="00267E65" w:rsidRDefault="00267E65">
      <w:pPr>
        <w:pStyle w:val="ConsPlusNormal"/>
        <w:jc w:val="right"/>
        <w:outlineLvl w:val="0"/>
      </w:pPr>
      <w:r>
        <w:lastRenderedPageBreak/>
        <w:t>Утвержден</w:t>
      </w:r>
    </w:p>
    <w:p w:rsidR="00267E65" w:rsidRDefault="00267E65">
      <w:pPr>
        <w:pStyle w:val="ConsPlusNormal"/>
        <w:jc w:val="right"/>
      </w:pPr>
      <w:r>
        <w:t>приказом Федерального казначейства</w:t>
      </w:r>
    </w:p>
    <w:p w:rsidR="00267E65" w:rsidRDefault="00267E65">
      <w:pPr>
        <w:pStyle w:val="ConsPlusNormal"/>
        <w:jc w:val="right"/>
      </w:pPr>
      <w:r>
        <w:t>от 28 августа 2019 г. N 26н</w:t>
      </w: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Title"/>
        <w:jc w:val="center"/>
      </w:pPr>
      <w:bookmarkStart w:id="0" w:name="P44"/>
      <w:bookmarkEnd w:id="0"/>
      <w:r>
        <w:t>ПОРЯДОК</w:t>
      </w:r>
    </w:p>
    <w:p w:rsidR="00267E65" w:rsidRDefault="00267E65">
      <w:pPr>
        <w:pStyle w:val="ConsPlusTitle"/>
        <w:jc w:val="center"/>
      </w:pPr>
      <w:r>
        <w:t>УВЕДОМЛЕНИЯ РАБОТОДАТЕЛЯ РАБОТНИКАМИ</w:t>
      </w:r>
    </w:p>
    <w:p w:rsidR="00267E65" w:rsidRDefault="00267E65">
      <w:pPr>
        <w:pStyle w:val="ConsPlusTitle"/>
        <w:jc w:val="center"/>
      </w:pPr>
      <w:r>
        <w:t>ФЕДЕРАЛЬНОГО КАЗЕННОГО УЧРЕЖДЕНИЯ "ЦЕНТР ПО ОБЕСПЕЧЕНИЮ</w:t>
      </w:r>
    </w:p>
    <w:p w:rsidR="00267E65" w:rsidRDefault="00267E65">
      <w:pPr>
        <w:pStyle w:val="ConsPlusTitle"/>
        <w:jc w:val="center"/>
      </w:pPr>
      <w:r>
        <w:t>ДЕЯТЕЛЬНОСТИ КАЗНАЧЕЙСТВА РОССИИ" О ВОЗНИКНОВЕНИИ ЛИЧНОЙ</w:t>
      </w:r>
    </w:p>
    <w:p w:rsidR="00267E65" w:rsidRDefault="00267E65">
      <w:pPr>
        <w:pStyle w:val="ConsPlusTitle"/>
        <w:jc w:val="center"/>
      </w:pPr>
      <w:r>
        <w:t>ЗАИНТЕРЕСОВАННОСТИ ПРИ ИСПОЛНЕНИИ ДОЛЖНОСТНЫХ ОБЯЗАННОСТЕЙ,</w:t>
      </w:r>
    </w:p>
    <w:p w:rsidR="00267E65" w:rsidRDefault="00267E65">
      <w:pPr>
        <w:pStyle w:val="ConsPlusTitle"/>
        <w:jc w:val="center"/>
      </w:pPr>
      <w:r>
        <w:t>КОТОРАЯ ПРИВОДИТ ИЛИ МОЖЕТ ПРИВЕСТИ К КОНФЛИКТУ ИНТЕРЕСОВ</w:t>
      </w:r>
    </w:p>
    <w:p w:rsidR="00267E65" w:rsidRDefault="00267E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67E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E65" w:rsidRDefault="00267E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E65" w:rsidRDefault="00267E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67E65" w:rsidRDefault="00267E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67E65" w:rsidRDefault="00267E6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Казначейства России от 27.11.2023 N 25н)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67E65" w:rsidRDefault="00267E65">
            <w:pPr>
              <w:pStyle w:val="ConsPlusNormal"/>
            </w:pPr>
          </w:p>
        </w:tc>
      </w:tr>
    </w:tbl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ind w:firstLine="540"/>
        <w:jc w:val="both"/>
      </w:pPr>
      <w:r>
        <w:t xml:space="preserve">1. Настоящий Порядок устанавливает процедуру уведомления работодателя работниками федерального казенного учреждения "Центр по обеспечению деятельности Казначейства России" (далее - работники, ФКУ "ЦОКР"), замещающими должности, включенные в </w:t>
      </w:r>
      <w:hyperlink r:id="rId9">
        <w:r>
          <w:rPr>
            <w:color w:val="0000FF"/>
          </w:rPr>
          <w:t>Перечень</w:t>
        </w:r>
      </w:hyperlink>
      <w:r>
        <w:t xml:space="preserve"> должностей в Федеральном казенном учреждении "Центр по обеспечению деятельности Казначейства России",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Федерального казначейства от 18 ноября 2021 г. N 32н (зарегистрирован Министерством юстиции Российской Федерации 24 декабря 2021 г., регистрационный N 66536),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267E65" w:rsidRDefault="00267E65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Приказа</w:t>
        </w:r>
      </w:hyperlink>
      <w:r>
        <w:t xml:space="preserve"> Казначейства России от 27.11.2023 N 25н)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>2. Работники обязаны уведомлять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 любой возможности возникновения конфликта интересов и урегулированию возникшего конфликта интересов.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>3. В случае возникновения у работника личной заинтересованности при исполнении должностных обязанностей, которая приводит или может привести к конфликту интересов, он обязан незамедлительно, а в случае отсутствия работника по какой-либо причине на рабочем месте - при первой возможности, уведомить об этом работодателя.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 xml:space="preserve">4. Уведомление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уведомление), составляется в письменном виде (рекомендуемый образец приведен в </w:t>
      </w:r>
      <w:hyperlink w:anchor="P105">
        <w:r>
          <w:rPr>
            <w:color w:val="0000FF"/>
          </w:rPr>
          <w:t>приложении N 1</w:t>
        </w:r>
      </w:hyperlink>
      <w:r>
        <w:t xml:space="preserve"> к настоящему Порядку).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>К уведомлению могут прилагаться дополнительные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а также материалы, подтверждающие принятые меры по предотвращению или урегулированию конфликта интересов.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>5. Работники, замещающие должности в ФКУ "ЦОКР", назначение на которые и освобождение от которых осуществляется руководителем Федерального казначейства, составляют уведомление на имя руководителя Федерального казначейства (далее - Руководитель) и представляют его в Отдел по профилактике коррупционных и иных правонарушений Управления внутреннего контроля и аудита Федерального казначейства (далее - Отдел по профилактике коррупционных и иных правонарушений).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 xml:space="preserve">Работники, замещающие должности в ФКУ "ЦОКР", назначение на которые и освобождение </w:t>
      </w:r>
      <w:r>
        <w:lastRenderedPageBreak/>
        <w:t>от которых осуществляется директором ФКУ "ЦОКР" (далее - Директор), составляют уведомление на имя Директора и представляют его в Отдел кадров ФКУ "ЦОКР" (далее - Отдел кадров).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>В случае если уведомление не может быть представлено работником лично, оно направляется по каналам факсимильной связи или по почте с уведомлением о вручении.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 xml:space="preserve">6. Уведомление регистрируется Отделом по профилактике коррупционных и иных правонарушений (Отделом кадров) в день его поступления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Журнал) (рекомендуемый образец приведен в </w:t>
      </w:r>
      <w:hyperlink w:anchor="P152">
        <w:r>
          <w:rPr>
            <w:color w:val="0000FF"/>
          </w:rPr>
          <w:t>приложении N 2</w:t>
        </w:r>
      </w:hyperlink>
      <w:r>
        <w:t xml:space="preserve"> к настоящему Порядку).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>Листы журнала должны быть прошиты, пронумерованы и заверены печатью Федерального казначейства (ФКУ "ЦОКР").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>7. Копия уведомления с отметкой о его регистрации выдается работнику на руки под роспись в Журнале или направляется ему по почте с уведомлением о вручении.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>8. Не позднее трех рабочих дней, следующих за днем регистрации уведомления, Отдел по профилактике коррупционных и иных правонарушений (Отдел кадров) обеспечивает его направление Руководителю (Директору) с докладной запиской.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>9. Руководителем (Директором) по результатам рассмотрения уведомления принимается одно из следующих решений: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>а) признать, что при исполнении должностных обязанностей работником, представившим уведомление, конфликт интересов отсутствует;</w:t>
      </w:r>
    </w:p>
    <w:p w:rsidR="00267E65" w:rsidRDefault="00267E65">
      <w:pPr>
        <w:pStyle w:val="ConsPlusNormal"/>
        <w:spacing w:before="220"/>
        <w:ind w:firstLine="540"/>
        <w:jc w:val="both"/>
      </w:pPr>
      <w:bookmarkStart w:id="1" w:name="P68"/>
      <w:bookmarkEnd w:id="1"/>
      <w:r>
        <w:t>б) признать, что при исполнении должностных обязанностей работником, представившим уведомление, личная заинтересованность приводит или может привести к конфликту интересов;</w:t>
      </w:r>
    </w:p>
    <w:p w:rsidR="00267E65" w:rsidRDefault="00267E65">
      <w:pPr>
        <w:pStyle w:val="ConsPlusNormal"/>
        <w:spacing w:before="220"/>
        <w:ind w:firstLine="540"/>
        <w:jc w:val="both"/>
      </w:pPr>
      <w:bookmarkStart w:id="2" w:name="P69"/>
      <w:bookmarkEnd w:id="2"/>
      <w:r>
        <w:t>в) признать, что работником, представившим уведомление, не соблюдались требования об урегулировании конфликта интересов;</w:t>
      </w:r>
    </w:p>
    <w:p w:rsidR="00267E65" w:rsidRDefault="00267E65">
      <w:pPr>
        <w:pStyle w:val="ConsPlusNormal"/>
        <w:spacing w:before="220"/>
        <w:ind w:firstLine="540"/>
        <w:jc w:val="both"/>
      </w:pPr>
      <w:bookmarkStart w:id="3" w:name="P70"/>
      <w:bookmarkEnd w:id="3"/>
      <w:r>
        <w:t>г) рассмотреть уведомление на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"Центр по обеспечению деятельности Казначейства России" и урегулированию конфликта интересов (далее - Комиссия).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 xml:space="preserve">10. В случае принятия решения, предусмотренного </w:t>
      </w:r>
      <w:hyperlink w:anchor="P68">
        <w:r>
          <w:rPr>
            <w:color w:val="0000FF"/>
          </w:rPr>
          <w:t>подпунктом "б" пункта 9</w:t>
        </w:r>
      </w:hyperlink>
      <w:r>
        <w:t xml:space="preserve"> настоящего Порядка, Руководитель (Директор) в соответствии с законодательством Российской Федерации принимает меры или обеспечивает принятие мер по предотвращению или урегулированию конфликта интересов либо рекомендует работнику, представившему уведомление, принять такие меры.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 xml:space="preserve">11. В случае принятия решения, предусмотренного </w:t>
      </w:r>
      <w:hyperlink w:anchor="P69">
        <w:r>
          <w:rPr>
            <w:color w:val="0000FF"/>
          </w:rPr>
          <w:t>подпунктом "в" пункта 9</w:t>
        </w:r>
      </w:hyperlink>
      <w:r>
        <w:t xml:space="preserve"> настоящего Порядка, Руководитель (Директор) рассматривает вопрос о проведении проверки для решения вопроса о применении в отношении работника, представившего уведомление, мер юридической ответственности в порядке, установленном законодательством Российской Федерации.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 xml:space="preserve">12. В случае принятия решения, предусмотренного </w:t>
      </w:r>
      <w:hyperlink w:anchor="P70">
        <w:r>
          <w:rPr>
            <w:color w:val="0000FF"/>
          </w:rPr>
          <w:t>подпунктом "г" пункта 9</w:t>
        </w:r>
      </w:hyperlink>
      <w:r>
        <w:t xml:space="preserve"> настоящего Порядка, уведомление направляется в Отдел по профилактике коррупционных и иных правонарушений для его предварительного рассмотрения и подготовки мотивированного заключения в соответствии с </w:t>
      </w:r>
      <w:hyperlink r:id="rId11">
        <w:r>
          <w:rPr>
            <w:color w:val="0000FF"/>
          </w:rPr>
          <w:t>пунктом 19.3</w:t>
        </w:r>
      </w:hyperlink>
      <w:r>
        <w:t xml:space="preserve"> Положения о Комиссии по соблюдению требований к служебному поведению федеральных государственных гражданских служащих центрального </w:t>
      </w:r>
      <w:r>
        <w:lastRenderedPageBreak/>
        <w:t>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"Центр по обеспечению деятельности Казначейства России" и урегулированию конфликта интересов, утвержденного приказом Федерального казначейства от 6 марта 2015 г. N 6н (зарегистрирован Министерством юстиции Российской Федерации 1 апреля 2015 г., регистрационный номер 36681) &lt;1&gt; (далее - Положение).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67E65" w:rsidRDefault="00267E65">
      <w:pPr>
        <w:pStyle w:val="ConsPlusNormal"/>
        <w:spacing w:before="220"/>
        <w:ind w:firstLine="540"/>
        <w:jc w:val="both"/>
      </w:pPr>
      <w:r>
        <w:t>&lt;1&gt; с изменениями, внесенными приказами Федерального казначейства от 7 ноября 2016 г. N 23н (зарегистрирован Министерством юстиции Российской Федерации 1 декабря 2016 г., регистрационный N 44525), от 18 декабря 2017 г. N 33н (зарегистрирован Министерством юстиции Российской Федерации 25 января 2018 г., регистрационный N 49777), от 14 августа 2018 г. N 26н (зарегистрирован Министерством юстиции Российской Федерации 11 сентября 2018 г., регистрационный N 52133), от 24 ноября 2021 г. N 37н (зарегистрирован Министерством юстиции Российской Федерации 11 января 2022 г., регистрационный N 66804) и от 31 октября 2023 г. N 21н (зарегистрирован Министерством юстиции Российской Федерации 7 декабря 2023 г., регистрационный N 76312).</w:t>
      </w:r>
    </w:p>
    <w:p w:rsidR="00267E65" w:rsidRDefault="00267E65">
      <w:pPr>
        <w:pStyle w:val="ConsPlusNormal"/>
        <w:jc w:val="both"/>
      </w:pPr>
      <w:r>
        <w:t xml:space="preserve">(сноска в ред. </w:t>
      </w:r>
      <w:hyperlink r:id="rId12">
        <w:r>
          <w:rPr>
            <w:color w:val="0000FF"/>
          </w:rPr>
          <w:t>Приказа</w:t>
        </w:r>
      </w:hyperlink>
      <w:r>
        <w:t xml:space="preserve"> Казначейства России от 27.11.2023 N 25н)</w:t>
      </w: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ind w:firstLine="540"/>
        <w:jc w:val="both"/>
      </w:pPr>
      <w:r>
        <w:t xml:space="preserve">13. Комиссия рассматривает уведомление и принимает по нему решение в порядке, предусмотренном </w:t>
      </w:r>
      <w:hyperlink r:id="rId13">
        <w:r>
          <w:rPr>
            <w:color w:val="0000FF"/>
          </w:rPr>
          <w:t>Положением</w:t>
        </w:r>
      </w:hyperlink>
      <w:r>
        <w:t>.</w:t>
      </w: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jc w:val="both"/>
      </w:pPr>
    </w:p>
    <w:p w:rsidR="00267E65" w:rsidRDefault="00267E65" w:rsidP="00267E65">
      <w:pPr>
        <w:pStyle w:val="ConsPlusNormal"/>
        <w:jc w:val="right"/>
      </w:pPr>
      <w:r>
        <w:br w:type="column"/>
      </w:r>
      <w:r>
        <w:lastRenderedPageBreak/>
        <w:t>Приложение N 1</w:t>
      </w:r>
    </w:p>
    <w:p w:rsidR="00267E65" w:rsidRDefault="00267E65">
      <w:pPr>
        <w:pStyle w:val="ConsPlusNormal"/>
        <w:jc w:val="right"/>
      </w:pPr>
      <w:r>
        <w:t>к Порядку уведомления работодателя</w:t>
      </w:r>
    </w:p>
    <w:p w:rsidR="00267E65" w:rsidRDefault="00267E65">
      <w:pPr>
        <w:pStyle w:val="ConsPlusNormal"/>
        <w:jc w:val="right"/>
      </w:pPr>
      <w:r>
        <w:t>работниками федерального казенного</w:t>
      </w:r>
    </w:p>
    <w:p w:rsidR="00267E65" w:rsidRDefault="00267E65">
      <w:pPr>
        <w:pStyle w:val="ConsPlusNormal"/>
        <w:jc w:val="right"/>
      </w:pPr>
      <w:r>
        <w:t>учреждения "Центр по обеспечению</w:t>
      </w:r>
    </w:p>
    <w:p w:rsidR="00267E65" w:rsidRDefault="00267E65">
      <w:pPr>
        <w:pStyle w:val="ConsPlusNormal"/>
        <w:jc w:val="right"/>
      </w:pPr>
      <w:r>
        <w:t>деятельности Казначейства России"</w:t>
      </w:r>
    </w:p>
    <w:p w:rsidR="00267E65" w:rsidRDefault="00267E65">
      <w:pPr>
        <w:pStyle w:val="ConsPlusNormal"/>
        <w:jc w:val="right"/>
      </w:pPr>
      <w:r>
        <w:t>о возникновении личной</w:t>
      </w:r>
    </w:p>
    <w:p w:rsidR="00267E65" w:rsidRDefault="00267E65">
      <w:pPr>
        <w:pStyle w:val="ConsPlusNormal"/>
        <w:jc w:val="right"/>
      </w:pPr>
      <w:r>
        <w:t>заинтересованности при исполнении</w:t>
      </w:r>
    </w:p>
    <w:p w:rsidR="00267E65" w:rsidRDefault="00267E65">
      <w:pPr>
        <w:pStyle w:val="ConsPlusNormal"/>
        <w:jc w:val="right"/>
      </w:pPr>
      <w:r>
        <w:t>должностных обязанностей,</w:t>
      </w:r>
    </w:p>
    <w:p w:rsidR="00267E65" w:rsidRDefault="00267E65">
      <w:pPr>
        <w:pStyle w:val="ConsPlusNormal"/>
        <w:jc w:val="right"/>
      </w:pPr>
      <w:r>
        <w:t>которая приводит или может привести</w:t>
      </w:r>
    </w:p>
    <w:p w:rsidR="00267E65" w:rsidRDefault="00267E65">
      <w:pPr>
        <w:pStyle w:val="ConsPlusNormal"/>
        <w:jc w:val="right"/>
      </w:pPr>
      <w:r>
        <w:t>к конфликту интересов, утвержденному</w:t>
      </w:r>
    </w:p>
    <w:p w:rsidR="00267E65" w:rsidRDefault="00267E65">
      <w:pPr>
        <w:pStyle w:val="ConsPlusNormal"/>
        <w:jc w:val="right"/>
      </w:pPr>
      <w:r>
        <w:t>приказом Федерального казначейства</w:t>
      </w:r>
    </w:p>
    <w:p w:rsidR="00267E65" w:rsidRDefault="00267E65">
      <w:pPr>
        <w:pStyle w:val="ConsPlusNormal"/>
        <w:jc w:val="right"/>
      </w:pPr>
      <w:r>
        <w:t>от 28 августа 2019 г. N 26н</w:t>
      </w: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jc w:val="right"/>
      </w:pPr>
      <w:r>
        <w:t>Рекомендуемый образец</w:t>
      </w: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nformat"/>
        <w:jc w:val="both"/>
      </w:pPr>
      <w:r>
        <w:t xml:space="preserve">                                     Руководителю Федерального казначейства</w:t>
      </w:r>
    </w:p>
    <w:p w:rsidR="00267E65" w:rsidRDefault="00267E65">
      <w:pPr>
        <w:pStyle w:val="ConsPlusNonformat"/>
        <w:jc w:val="both"/>
      </w:pPr>
      <w:r>
        <w:t xml:space="preserve">                                             (директору ФКУ "ЦОКР")</w:t>
      </w:r>
    </w:p>
    <w:p w:rsidR="00267E65" w:rsidRDefault="00267E65">
      <w:pPr>
        <w:pStyle w:val="ConsPlusNonformat"/>
        <w:jc w:val="both"/>
      </w:pPr>
      <w:r>
        <w:t xml:space="preserve">                                     от ___________________________________</w:t>
      </w:r>
    </w:p>
    <w:p w:rsidR="00267E65" w:rsidRDefault="00267E65">
      <w:pPr>
        <w:pStyle w:val="ConsPlusNonformat"/>
        <w:jc w:val="both"/>
      </w:pPr>
      <w:r>
        <w:t xml:space="preserve">                                           (замещаемая должность, Ф.И.О,</w:t>
      </w:r>
    </w:p>
    <w:p w:rsidR="00267E65" w:rsidRDefault="00267E65">
      <w:pPr>
        <w:pStyle w:val="ConsPlusNonformat"/>
        <w:jc w:val="both"/>
      </w:pPr>
      <w:r>
        <w:t xml:space="preserve">                                                контактный телефон)</w:t>
      </w:r>
    </w:p>
    <w:p w:rsidR="00267E65" w:rsidRDefault="00267E65">
      <w:pPr>
        <w:pStyle w:val="ConsPlusNonformat"/>
        <w:jc w:val="both"/>
      </w:pPr>
    </w:p>
    <w:p w:rsidR="00267E65" w:rsidRDefault="00267E65">
      <w:pPr>
        <w:pStyle w:val="ConsPlusNonformat"/>
        <w:jc w:val="both"/>
      </w:pPr>
      <w:bookmarkStart w:id="4" w:name="P105"/>
      <w:bookmarkEnd w:id="4"/>
      <w:r>
        <w:t xml:space="preserve">                                Уведомление</w:t>
      </w:r>
    </w:p>
    <w:p w:rsidR="00267E65" w:rsidRDefault="00267E65">
      <w:pPr>
        <w:pStyle w:val="ConsPlusNonformat"/>
        <w:jc w:val="both"/>
      </w:pPr>
      <w:r>
        <w:t xml:space="preserve">         о возникновении личной заинтересованности при исполнении</w:t>
      </w:r>
    </w:p>
    <w:p w:rsidR="00267E65" w:rsidRDefault="00267E65">
      <w:pPr>
        <w:pStyle w:val="ConsPlusNonformat"/>
        <w:jc w:val="both"/>
      </w:pPr>
      <w:r>
        <w:t xml:space="preserve">           должностных обязанностей, которая приводит или может</w:t>
      </w:r>
    </w:p>
    <w:p w:rsidR="00267E65" w:rsidRDefault="00267E65">
      <w:pPr>
        <w:pStyle w:val="ConsPlusNonformat"/>
        <w:jc w:val="both"/>
      </w:pPr>
      <w:r>
        <w:t xml:space="preserve">                      привести к конфликту интересов</w:t>
      </w:r>
    </w:p>
    <w:p w:rsidR="00267E65" w:rsidRDefault="00267E65">
      <w:pPr>
        <w:pStyle w:val="ConsPlusNonformat"/>
        <w:jc w:val="both"/>
      </w:pPr>
    </w:p>
    <w:p w:rsidR="00267E65" w:rsidRDefault="00267E65">
      <w:pPr>
        <w:pStyle w:val="ConsPlusNonformat"/>
        <w:jc w:val="both"/>
      </w:pPr>
      <w:r>
        <w:t xml:space="preserve">    Уведомляю   о   </w:t>
      </w:r>
      <w:proofErr w:type="gramStart"/>
      <w:r>
        <w:t>возникновении  у</w:t>
      </w:r>
      <w:proofErr w:type="gramEnd"/>
      <w:r>
        <w:t xml:space="preserve">  меня  личной  заинтересованности  при</w:t>
      </w:r>
    </w:p>
    <w:p w:rsidR="00267E65" w:rsidRDefault="00267E65">
      <w:pPr>
        <w:pStyle w:val="ConsPlusNonformat"/>
        <w:jc w:val="both"/>
      </w:pPr>
      <w:proofErr w:type="gramStart"/>
      <w:r>
        <w:t>исполнении  должностных</w:t>
      </w:r>
      <w:proofErr w:type="gramEnd"/>
      <w:r>
        <w:t xml:space="preserve"> обязанностей, которая приводит или может привести к</w:t>
      </w:r>
    </w:p>
    <w:p w:rsidR="00267E65" w:rsidRDefault="00267E65">
      <w:pPr>
        <w:pStyle w:val="ConsPlusNonformat"/>
        <w:jc w:val="both"/>
      </w:pPr>
      <w:r>
        <w:t>конфликту интересов (нужное подчеркнуть).</w:t>
      </w:r>
    </w:p>
    <w:p w:rsidR="00267E65" w:rsidRDefault="00267E65">
      <w:pPr>
        <w:pStyle w:val="ConsPlusNonformat"/>
        <w:jc w:val="both"/>
      </w:pPr>
      <w:r>
        <w:t xml:space="preserve">    </w:t>
      </w:r>
      <w:proofErr w:type="gramStart"/>
      <w:r>
        <w:t xml:space="preserve">Обстоятельства,   </w:t>
      </w:r>
      <w:proofErr w:type="gramEnd"/>
      <w:r>
        <w:t xml:space="preserve">  являющиеся    основанием    возникновения    личной</w:t>
      </w:r>
    </w:p>
    <w:p w:rsidR="00267E65" w:rsidRDefault="00267E65">
      <w:pPr>
        <w:pStyle w:val="ConsPlusNonformat"/>
        <w:jc w:val="both"/>
      </w:pPr>
      <w:r>
        <w:t>заинтересованности: _______________________________________________________</w:t>
      </w:r>
    </w:p>
    <w:p w:rsidR="00267E65" w:rsidRDefault="00267E65">
      <w:pPr>
        <w:pStyle w:val="ConsPlusNonformat"/>
        <w:jc w:val="both"/>
      </w:pPr>
      <w:r>
        <w:t>___________________________________________________________________________</w:t>
      </w:r>
    </w:p>
    <w:p w:rsidR="00267E65" w:rsidRDefault="00267E65">
      <w:pPr>
        <w:pStyle w:val="ConsPlusNonformat"/>
        <w:jc w:val="both"/>
      </w:pPr>
      <w:r>
        <w:t xml:space="preserve">    Должностные   </w:t>
      </w:r>
      <w:proofErr w:type="gramStart"/>
      <w:r>
        <w:t>обязанности,  на</w:t>
      </w:r>
      <w:proofErr w:type="gramEnd"/>
      <w:r>
        <w:t xml:space="preserve">  исполнение  которых  влияет  или  может</w:t>
      </w:r>
    </w:p>
    <w:p w:rsidR="00267E65" w:rsidRDefault="00267E65">
      <w:pPr>
        <w:pStyle w:val="ConsPlusNonformat"/>
        <w:jc w:val="both"/>
      </w:pPr>
      <w:r>
        <w:t>повлиять личная заинтересованность: _______________________________________</w:t>
      </w:r>
    </w:p>
    <w:p w:rsidR="00267E65" w:rsidRDefault="00267E65">
      <w:pPr>
        <w:pStyle w:val="ConsPlusNonformat"/>
        <w:jc w:val="both"/>
      </w:pPr>
      <w:r>
        <w:t>___________________________________________________________________________</w:t>
      </w:r>
    </w:p>
    <w:p w:rsidR="00267E65" w:rsidRDefault="00267E65">
      <w:pPr>
        <w:pStyle w:val="ConsPlusNonformat"/>
        <w:jc w:val="both"/>
      </w:pPr>
      <w:r>
        <w:t xml:space="preserve">    Предлагаемые   </w:t>
      </w:r>
      <w:proofErr w:type="gramStart"/>
      <w:r>
        <w:t>меры  по</w:t>
      </w:r>
      <w:proofErr w:type="gramEnd"/>
      <w:r>
        <w:t xml:space="preserve">  предотвращению  или  урегулированию  конфликта</w:t>
      </w:r>
    </w:p>
    <w:p w:rsidR="00267E65" w:rsidRDefault="00267E65">
      <w:pPr>
        <w:pStyle w:val="ConsPlusNonformat"/>
        <w:jc w:val="both"/>
      </w:pPr>
      <w:r>
        <w:t>интересов: ________________________________________________________________</w:t>
      </w:r>
    </w:p>
    <w:p w:rsidR="00267E65" w:rsidRDefault="00267E65">
      <w:pPr>
        <w:pStyle w:val="ConsPlusNonformat"/>
        <w:jc w:val="both"/>
      </w:pPr>
      <w:r>
        <w:t>___________________________________________________________________________</w:t>
      </w:r>
    </w:p>
    <w:p w:rsidR="00267E65" w:rsidRDefault="00267E65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267E65" w:rsidRDefault="00267E65">
      <w:pPr>
        <w:pStyle w:val="ConsPlusNonformat"/>
        <w:jc w:val="both"/>
      </w:pPr>
      <w:r>
        <w:t>по соблюдению требований к служебному поведению федеральных государственных</w:t>
      </w:r>
    </w:p>
    <w:p w:rsidR="00267E65" w:rsidRDefault="00267E65">
      <w:pPr>
        <w:pStyle w:val="ConsPlusNonformat"/>
        <w:jc w:val="both"/>
      </w:pPr>
      <w:r>
        <w:t xml:space="preserve">гражданских   </w:t>
      </w:r>
      <w:proofErr w:type="gramStart"/>
      <w:r>
        <w:t>служащих  центрального</w:t>
      </w:r>
      <w:proofErr w:type="gramEnd"/>
      <w:r>
        <w:t xml:space="preserve">  аппарата  Федерального  казначейства,</w:t>
      </w:r>
    </w:p>
    <w:p w:rsidR="00267E65" w:rsidRDefault="00267E65">
      <w:pPr>
        <w:pStyle w:val="ConsPlusNonformat"/>
        <w:jc w:val="both"/>
      </w:pPr>
      <w:r>
        <w:t xml:space="preserve">руководителей   и   заместителей   руководителей   </w:t>
      </w:r>
      <w:proofErr w:type="gramStart"/>
      <w:r>
        <w:t>территориальных  органов</w:t>
      </w:r>
      <w:proofErr w:type="gramEnd"/>
    </w:p>
    <w:p w:rsidR="00267E65" w:rsidRDefault="00267E65">
      <w:pPr>
        <w:pStyle w:val="ConsPlusNonformat"/>
        <w:jc w:val="both"/>
      </w:pPr>
      <w:proofErr w:type="gramStart"/>
      <w:r>
        <w:t>Федерального  казначейства</w:t>
      </w:r>
      <w:proofErr w:type="gramEnd"/>
      <w:r>
        <w:t>,  работников  Федерального  казенного учреждения</w:t>
      </w:r>
    </w:p>
    <w:p w:rsidR="00267E65" w:rsidRDefault="00267E65">
      <w:pPr>
        <w:pStyle w:val="ConsPlusNonformat"/>
        <w:jc w:val="both"/>
      </w:pPr>
      <w:r>
        <w:t>"</w:t>
      </w:r>
      <w:proofErr w:type="gramStart"/>
      <w:r>
        <w:t>Центр  по</w:t>
      </w:r>
      <w:proofErr w:type="gramEnd"/>
      <w:r>
        <w:t xml:space="preserve">  обеспечению  деятельности Казначейства России" и урегулированию</w:t>
      </w:r>
    </w:p>
    <w:p w:rsidR="00267E65" w:rsidRDefault="00267E65">
      <w:pPr>
        <w:pStyle w:val="ConsPlusNonformat"/>
        <w:jc w:val="both"/>
      </w:pPr>
      <w:r>
        <w:t>конфликта интересов (нужное подчеркнуть).</w:t>
      </w:r>
    </w:p>
    <w:p w:rsidR="00267E65" w:rsidRDefault="00267E65">
      <w:pPr>
        <w:pStyle w:val="ConsPlusNonformat"/>
        <w:jc w:val="both"/>
      </w:pPr>
    </w:p>
    <w:p w:rsidR="00267E65" w:rsidRDefault="00267E65">
      <w:pPr>
        <w:pStyle w:val="ConsPlusNonformat"/>
        <w:jc w:val="both"/>
      </w:pPr>
      <w:r>
        <w:t>________________   _____________________   ________________________________</w:t>
      </w:r>
    </w:p>
    <w:p w:rsidR="00267E65" w:rsidRDefault="00267E65">
      <w:pPr>
        <w:pStyle w:val="ConsPlusNonformat"/>
        <w:jc w:val="both"/>
      </w:pPr>
      <w:r>
        <w:t xml:space="preserve">     (</w:t>
      </w:r>
      <w:proofErr w:type="gramStart"/>
      <w:r>
        <w:t xml:space="preserve">дата)   </w:t>
      </w:r>
      <w:proofErr w:type="gramEnd"/>
      <w:r>
        <w:t xml:space="preserve">           (подпись)              (расшифровка подписи)</w:t>
      </w: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jc w:val="right"/>
        <w:outlineLvl w:val="1"/>
      </w:pPr>
      <w:r>
        <w:br w:type="column"/>
      </w:r>
      <w:bookmarkStart w:id="5" w:name="_GoBack"/>
      <w:bookmarkEnd w:id="5"/>
      <w:r>
        <w:lastRenderedPageBreak/>
        <w:t>Приложение N 2</w:t>
      </w:r>
    </w:p>
    <w:p w:rsidR="00267E65" w:rsidRDefault="00267E65">
      <w:pPr>
        <w:pStyle w:val="ConsPlusNormal"/>
        <w:jc w:val="right"/>
      </w:pPr>
      <w:r>
        <w:t>к Порядку уведомления работодателя</w:t>
      </w:r>
    </w:p>
    <w:p w:rsidR="00267E65" w:rsidRDefault="00267E65">
      <w:pPr>
        <w:pStyle w:val="ConsPlusNormal"/>
        <w:jc w:val="right"/>
      </w:pPr>
      <w:r>
        <w:t>работниками федерального казенного</w:t>
      </w:r>
    </w:p>
    <w:p w:rsidR="00267E65" w:rsidRDefault="00267E65">
      <w:pPr>
        <w:pStyle w:val="ConsPlusNormal"/>
        <w:jc w:val="right"/>
      </w:pPr>
      <w:r>
        <w:t>учреждения "Центр по обеспечению</w:t>
      </w:r>
    </w:p>
    <w:p w:rsidR="00267E65" w:rsidRDefault="00267E65">
      <w:pPr>
        <w:pStyle w:val="ConsPlusNormal"/>
        <w:jc w:val="right"/>
      </w:pPr>
      <w:r>
        <w:t>деятельности Казначейства России"</w:t>
      </w:r>
    </w:p>
    <w:p w:rsidR="00267E65" w:rsidRDefault="00267E65">
      <w:pPr>
        <w:pStyle w:val="ConsPlusNormal"/>
        <w:jc w:val="right"/>
      </w:pPr>
      <w:r>
        <w:t>о возникновении личной</w:t>
      </w:r>
    </w:p>
    <w:p w:rsidR="00267E65" w:rsidRDefault="00267E65">
      <w:pPr>
        <w:pStyle w:val="ConsPlusNormal"/>
        <w:jc w:val="right"/>
      </w:pPr>
      <w:r>
        <w:t>заинтересованности при исполнении</w:t>
      </w:r>
    </w:p>
    <w:p w:rsidR="00267E65" w:rsidRDefault="00267E65">
      <w:pPr>
        <w:pStyle w:val="ConsPlusNormal"/>
        <w:jc w:val="right"/>
      </w:pPr>
      <w:r>
        <w:t>должностных обязанностей,</w:t>
      </w:r>
    </w:p>
    <w:p w:rsidR="00267E65" w:rsidRDefault="00267E65">
      <w:pPr>
        <w:pStyle w:val="ConsPlusNormal"/>
        <w:jc w:val="right"/>
      </w:pPr>
      <w:r>
        <w:t>которая приводит или может привести</w:t>
      </w:r>
    </w:p>
    <w:p w:rsidR="00267E65" w:rsidRDefault="00267E65">
      <w:pPr>
        <w:pStyle w:val="ConsPlusNormal"/>
        <w:jc w:val="right"/>
      </w:pPr>
      <w:r>
        <w:t>к конфликту интересов, утвержденному</w:t>
      </w:r>
    </w:p>
    <w:p w:rsidR="00267E65" w:rsidRDefault="00267E65">
      <w:pPr>
        <w:pStyle w:val="ConsPlusNormal"/>
        <w:jc w:val="right"/>
      </w:pPr>
      <w:r>
        <w:t>приказом Федерального казначейства</w:t>
      </w:r>
    </w:p>
    <w:p w:rsidR="00267E65" w:rsidRDefault="00267E65">
      <w:pPr>
        <w:pStyle w:val="ConsPlusNormal"/>
        <w:jc w:val="right"/>
      </w:pPr>
      <w:r>
        <w:t>от 28 августа 2019 г. N 26н</w:t>
      </w: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jc w:val="right"/>
      </w:pPr>
      <w:r>
        <w:t>Рекомендуемый образец</w:t>
      </w: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nformat"/>
        <w:jc w:val="both"/>
      </w:pPr>
      <w:bookmarkStart w:id="6" w:name="P152"/>
      <w:bookmarkEnd w:id="6"/>
      <w:r>
        <w:t xml:space="preserve">                                  ЖУРНАЛ</w:t>
      </w:r>
    </w:p>
    <w:p w:rsidR="00267E65" w:rsidRDefault="00267E65">
      <w:pPr>
        <w:pStyle w:val="ConsPlusNonformat"/>
        <w:jc w:val="both"/>
      </w:pPr>
      <w:r>
        <w:t xml:space="preserve">              регистрации уведомлений о возникновении личной</w:t>
      </w:r>
    </w:p>
    <w:p w:rsidR="00267E65" w:rsidRDefault="00267E65">
      <w:pPr>
        <w:pStyle w:val="ConsPlusNonformat"/>
        <w:jc w:val="both"/>
      </w:pPr>
      <w:r>
        <w:t xml:space="preserve">        заинтересованности при исполнении должностных обязанностей,</w:t>
      </w:r>
    </w:p>
    <w:p w:rsidR="00267E65" w:rsidRDefault="00267E65">
      <w:pPr>
        <w:pStyle w:val="ConsPlusNonformat"/>
        <w:jc w:val="both"/>
      </w:pPr>
      <w:r>
        <w:t xml:space="preserve">         которая приводит или может привести к конфликту интересов</w:t>
      </w:r>
    </w:p>
    <w:p w:rsidR="00267E65" w:rsidRDefault="00267E65">
      <w:pPr>
        <w:pStyle w:val="ConsPlusNonformat"/>
        <w:jc w:val="both"/>
      </w:pPr>
    </w:p>
    <w:p w:rsidR="00267E65" w:rsidRDefault="00267E65">
      <w:pPr>
        <w:pStyle w:val="ConsPlusNonformat"/>
        <w:jc w:val="both"/>
      </w:pPr>
      <w:r>
        <w:t xml:space="preserve">                                              Начат "__" __________ 20__ г.</w:t>
      </w:r>
    </w:p>
    <w:p w:rsidR="00267E65" w:rsidRDefault="00267E65">
      <w:pPr>
        <w:pStyle w:val="ConsPlusNonformat"/>
        <w:jc w:val="both"/>
      </w:pPr>
      <w:r>
        <w:t xml:space="preserve">                                              Окончен "__" ________ 20__ г.</w:t>
      </w:r>
    </w:p>
    <w:p w:rsidR="00267E65" w:rsidRDefault="00267E65">
      <w:pPr>
        <w:pStyle w:val="ConsPlusNonformat"/>
        <w:jc w:val="both"/>
      </w:pPr>
    </w:p>
    <w:p w:rsidR="00267E65" w:rsidRDefault="00267E65">
      <w:pPr>
        <w:pStyle w:val="ConsPlusNonformat"/>
        <w:jc w:val="both"/>
      </w:pPr>
      <w:r>
        <w:t xml:space="preserve">                                                            На _____ листах</w:t>
      </w:r>
    </w:p>
    <w:p w:rsidR="00267E65" w:rsidRDefault="00267E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91"/>
        <w:gridCol w:w="1020"/>
        <w:gridCol w:w="964"/>
        <w:gridCol w:w="964"/>
        <w:gridCol w:w="907"/>
        <w:gridCol w:w="1474"/>
        <w:gridCol w:w="1191"/>
        <w:gridCol w:w="850"/>
      </w:tblGrid>
      <w:tr w:rsidR="00267E65">
        <w:tc>
          <w:tcPr>
            <w:tcW w:w="510" w:type="dxa"/>
            <w:vMerge w:val="restart"/>
          </w:tcPr>
          <w:p w:rsidR="00267E65" w:rsidRDefault="00267E6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191" w:type="dxa"/>
            <w:vMerge w:val="restart"/>
          </w:tcPr>
          <w:p w:rsidR="00267E65" w:rsidRDefault="00267E65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020" w:type="dxa"/>
            <w:vMerge w:val="restart"/>
          </w:tcPr>
          <w:p w:rsidR="00267E65" w:rsidRDefault="00267E65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2835" w:type="dxa"/>
            <w:gridSpan w:val="3"/>
          </w:tcPr>
          <w:p w:rsidR="00267E65" w:rsidRDefault="00267E65">
            <w:pPr>
              <w:pStyle w:val="ConsPlusNormal"/>
              <w:jc w:val="center"/>
            </w:pPr>
            <w:r>
              <w:t>Сведения о работнике, подавшем уведомление</w:t>
            </w:r>
          </w:p>
        </w:tc>
        <w:tc>
          <w:tcPr>
            <w:tcW w:w="1474" w:type="dxa"/>
            <w:vMerge w:val="restart"/>
          </w:tcPr>
          <w:p w:rsidR="00267E65" w:rsidRDefault="00267E65">
            <w:pPr>
              <w:pStyle w:val="ConsPlusNormal"/>
              <w:jc w:val="center"/>
            </w:pPr>
            <w:r>
              <w:t>Отметка о получении копии уведомления (копию получил, подпись) либо о направлении копии уведомления по почте</w:t>
            </w:r>
          </w:p>
        </w:tc>
        <w:tc>
          <w:tcPr>
            <w:tcW w:w="1191" w:type="dxa"/>
            <w:vMerge w:val="restart"/>
          </w:tcPr>
          <w:p w:rsidR="00267E65" w:rsidRDefault="00267E65">
            <w:pPr>
              <w:pStyle w:val="ConsPlusNormal"/>
              <w:jc w:val="center"/>
            </w:pPr>
            <w:r>
              <w:t>Ф.И.О. и подпись лица, принявшего уведомление</w:t>
            </w:r>
          </w:p>
        </w:tc>
        <w:tc>
          <w:tcPr>
            <w:tcW w:w="850" w:type="dxa"/>
            <w:vMerge w:val="restart"/>
          </w:tcPr>
          <w:p w:rsidR="00267E65" w:rsidRDefault="00267E65">
            <w:pPr>
              <w:pStyle w:val="ConsPlusNormal"/>
              <w:jc w:val="center"/>
            </w:pPr>
            <w:r>
              <w:t>Сведения о принятом решении</w:t>
            </w:r>
          </w:p>
        </w:tc>
      </w:tr>
      <w:tr w:rsidR="00267E65">
        <w:tc>
          <w:tcPr>
            <w:tcW w:w="510" w:type="dxa"/>
            <w:vMerge/>
          </w:tcPr>
          <w:p w:rsidR="00267E65" w:rsidRDefault="00267E65">
            <w:pPr>
              <w:pStyle w:val="ConsPlusNormal"/>
            </w:pPr>
          </w:p>
        </w:tc>
        <w:tc>
          <w:tcPr>
            <w:tcW w:w="1191" w:type="dxa"/>
            <w:vMerge/>
          </w:tcPr>
          <w:p w:rsidR="00267E65" w:rsidRDefault="00267E65">
            <w:pPr>
              <w:pStyle w:val="ConsPlusNormal"/>
            </w:pPr>
          </w:p>
        </w:tc>
        <w:tc>
          <w:tcPr>
            <w:tcW w:w="1020" w:type="dxa"/>
            <w:vMerge/>
          </w:tcPr>
          <w:p w:rsidR="00267E65" w:rsidRDefault="00267E65">
            <w:pPr>
              <w:pStyle w:val="ConsPlusNormal"/>
            </w:pPr>
          </w:p>
        </w:tc>
        <w:tc>
          <w:tcPr>
            <w:tcW w:w="964" w:type="dxa"/>
          </w:tcPr>
          <w:p w:rsidR="00267E65" w:rsidRDefault="00267E65">
            <w:pPr>
              <w:pStyle w:val="ConsPlusNormal"/>
              <w:jc w:val="center"/>
            </w:pPr>
            <w:r>
              <w:t>Ф.И.О.</w:t>
            </w:r>
          </w:p>
        </w:tc>
        <w:tc>
          <w:tcPr>
            <w:tcW w:w="964" w:type="dxa"/>
          </w:tcPr>
          <w:p w:rsidR="00267E65" w:rsidRDefault="00267E65">
            <w:pPr>
              <w:pStyle w:val="ConsPlusNormal"/>
              <w:jc w:val="center"/>
            </w:pPr>
            <w:r>
              <w:t>Замещаемая должность</w:t>
            </w:r>
          </w:p>
        </w:tc>
        <w:tc>
          <w:tcPr>
            <w:tcW w:w="907" w:type="dxa"/>
          </w:tcPr>
          <w:p w:rsidR="00267E65" w:rsidRDefault="00267E65">
            <w:pPr>
              <w:pStyle w:val="ConsPlusNormal"/>
              <w:jc w:val="center"/>
            </w:pPr>
            <w:r>
              <w:t>номер телефона</w:t>
            </w:r>
          </w:p>
        </w:tc>
        <w:tc>
          <w:tcPr>
            <w:tcW w:w="1474" w:type="dxa"/>
            <w:vMerge/>
          </w:tcPr>
          <w:p w:rsidR="00267E65" w:rsidRDefault="00267E65">
            <w:pPr>
              <w:pStyle w:val="ConsPlusNormal"/>
            </w:pPr>
          </w:p>
        </w:tc>
        <w:tc>
          <w:tcPr>
            <w:tcW w:w="1191" w:type="dxa"/>
            <w:vMerge/>
          </w:tcPr>
          <w:p w:rsidR="00267E65" w:rsidRDefault="00267E65">
            <w:pPr>
              <w:pStyle w:val="ConsPlusNormal"/>
            </w:pPr>
          </w:p>
        </w:tc>
        <w:tc>
          <w:tcPr>
            <w:tcW w:w="850" w:type="dxa"/>
            <w:vMerge/>
          </w:tcPr>
          <w:p w:rsidR="00267E65" w:rsidRDefault="00267E65">
            <w:pPr>
              <w:pStyle w:val="ConsPlusNormal"/>
            </w:pPr>
          </w:p>
        </w:tc>
      </w:tr>
      <w:tr w:rsidR="00267E65">
        <w:tc>
          <w:tcPr>
            <w:tcW w:w="510" w:type="dxa"/>
          </w:tcPr>
          <w:p w:rsidR="00267E65" w:rsidRDefault="00267E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267E65" w:rsidRDefault="00267E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:rsidR="00267E65" w:rsidRDefault="00267E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4" w:type="dxa"/>
          </w:tcPr>
          <w:p w:rsidR="00267E65" w:rsidRDefault="00267E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</w:tcPr>
          <w:p w:rsidR="00267E65" w:rsidRDefault="00267E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07" w:type="dxa"/>
          </w:tcPr>
          <w:p w:rsidR="00267E65" w:rsidRDefault="00267E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267E65" w:rsidRDefault="00267E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91" w:type="dxa"/>
          </w:tcPr>
          <w:p w:rsidR="00267E65" w:rsidRDefault="00267E6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267E65" w:rsidRDefault="00267E65">
            <w:pPr>
              <w:pStyle w:val="ConsPlusNormal"/>
              <w:jc w:val="center"/>
            </w:pPr>
            <w:r>
              <w:t>9</w:t>
            </w:r>
          </w:p>
        </w:tc>
      </w:tr>
      <w:tr w:rsidR="00267E65">
        <w:tc>
          <w:tcPr>
            <w:tcW w:w="510" w:type="dxa"/>
          </w:tcPr>
          <w:p w:rsidR="00267E65" w:rsidRDefault="00267E65">
            <w:pPr>
              <w:pStyle w:val="ConsPlusNormal"/>
            </w:pPr>
          </w:p>
        </w:tc>
        <w:tc>
          <w:tcPr>
            <w:tcW w:w="1191" w:type="dxa"/>
          </w:tcPr>
          <w:p w:rsidR="00267E65" w:rsidRDefault="00267E65">
            <w:pPr>
              <w:pStyle w:val="ConsPlusNormal"/>
            </w:pPr>
          </w:p>
        </w:tc>
        <w:tc>
          <w:tcPr>
            <w:tcW w:w="1020" w:type="dxa"/>
          </w:tcPr>
          <w:p w:rsidR="00267E65" w:rsidRDefault="00267E65">
            <w:pPr>
              <w:pStyle w:val="ConsPlusNormal"/>
            </w:pPr>
          </w:p>
        </w:tc>
        <w:tc>
          <w:tcPr>
            <w:tcW w:w="964" w:type="dxa"/>
          </w:tcPr>
          <w:p w:rsidR="00267E65" w:rsidRDefault="00267E65">
            <w:pPr>
              <w:pStyle w:val="ConsPlusNormal"/>
            </w:pPr>
          </w:p>
        </w:tc>
        <w:tc>
          <w:tcPr>
            <w:tcW w:w="964" w:type="dxa"/>
          </w:tcPr>
          <w:p w:rsidR="00267E65" w:rsidRDefault="00267E65">
            <w:pPr>
              <w:pStyle w:val="ConsPlusNormal"/>
            </w:pPr>
          </w:p>
        </w:tc>
        <w:tc>
          <w:tcPr>
            <w:tcW w:w="907" w:type="dxa"/>
          </w:tcPr>
          <w:p w:rsidR="00267E65" w:rsidRDefault="00267E65">
            <w:pPr>
              <w:pStyle w:val="ConsPlusNormal"/>
            </w:pPr>
          </w:p>
        </w:tc>
        <w:tc>
          <w:tcPr>
            <w:tcW w:w="1474" w:type="dxa"/>
          </w:tcPr>
          <w:p w:rsidR="00267E65" w:rsidRDefault="00267E65">
            <w:pPr>
              <w:pStyle w:val="ConsPlusNormal"/>
            </w:pPr>
          </w:p>
        </w:tc>
        <w:tc>
          <w:tcPr>
            <w:tcW w:w="1191" w:type="dxa"/>
          </w:tcPr>
          <w:p w:rsidR="00267E65" w:rsidRDefault="00267E65">
            <w:pPr>
              <w:pStyle w:val="ConsPlusNormal"/>
            </w:pPr>
          </w:p>
        </w:tc>
        <w:tc>
          <w:tcPr>
            <w:tcW w:w="850" w:type="dxa"/>
          </w:tcPr>
          <w:p w:rsidR="00267E65" w:rsidRDefault="00267E65">
            <w:pPr>
              <w:pStyle w:val="ConsPlusNormal"/>
            </w:pPr>
          </w:p>
        </w:tc>
      </w:tr>
    </w:tbl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jc w:val="both"/>
      </w:pPr>
    </w:p>
    <w:p w:rsidR="00267E65" w:rsidRDefault="00267E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15A9" w:rsidRDefault="000B15A9"/>
    <w:sectPr w:rsidR="000B15A9" w:rsidSect="00267E6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65"/>
    <w:rsid w:val="000B15A9"/>
    <w:rsid w:val="0026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35861-507F-4639-922F-1F75B3DB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7E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67E65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67E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67E6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7177&amp;dst=100011" TargetMode="External"/><Relationship Id="rId13" Type="http://schemas.openxmlformats.org/officeDocument/2006/relationships/hyperlink" Target="https://login.consultant.ru/link/?req=doc&amp;base=LAW&amp;n=489966&amp;dst=1000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88548" TargetMode="External"/><Relationship Id="rId12" Type="http://schemas.openxmlformats.org/officeDocument/2006/relationships/hyperlink" Target="https://login.consultant.ru/link/?req=doc&amp;base=LAW&amp;n=467177&amp;dst=1000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43375&amp;dst=100021" TargetMode="External"/><Relationship Id="rId11" Type="http://schemas.openxmlformats.org/officeDocument/2006/relationships/hyperlink" Target="https://login.consultant.ru/link/?req=doc&amp;base=LAW&amp;n=489966&amp;dst=29" TargetMode="External"/><Relationship Id="rId5" Type="http://schemas.openxmlformats.org/officeDocument/2006/relationships/hyperlink" Target="https://login.consultant.ru/link/?req=doc&amp;base=LAW&amp;n=482878&amp;dst=197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467177&amp;dst=100012" TargetMode="External"/><Relationship Id="rId4" Type="http://schemas.openxmlformats.org/officeDocument/2006/relationships/hyperlink" Target="https://login.consultant.ru/link/?req=doc&amp;base=LAW&amp;n=467177&amp;dst=100011" TargetMode="External"/><Relationship Id="rId9" Type="http://schemas.openxmlformats.org/officeDocument/2006/relationships/hyperlink" Target="https://login.consultant.ru/link/?req=doc&amp;base=LAW&amp;n=404677&amp;dst=10001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2257</Words>
  <Characters>12866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Герцовская Елена Валерьевна</dc:creator>
  <cp:keywords/>
  <dc:description/>
  <cp:lastModifiedBy>Герцовская Елена Валерьевна</cp:lastModifiedBy>
  <cp:revision>1</cp:revision>
  <dcterms:created xsi:type="dcterms:W3CDTF">2024-12-03T09:02:00Z</dcterms:created>
  <dcterms:modified xsi:type="dcterms:W3CDTF">2024-12-03T09:03:00Z</dcterms:modified>
</cp:coreProperties>
</file>